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2A89A" w14:textId="18266F4E" w:rsidR="00F6289B" w:rsidRDefault="00446FF1" w:rsidP="00002283">
      <w:pPr>
        <w:rPr>
          <w:b/>
          <w:sz w:val="28"/>
          <w:szCs w:val="28"/>
        </w:rPr>
      </w:pPr>
      <w:r>
        <w:rPr>
          <w:b/>
          <w:noProof/>
          <w:sz w:val="32"/>
          <w:szCs w:val="32"/>
          <w:u w:val="single"/>
        </w:rPr>
        <w:drawing>
          <wp:anchor distT="0" distB="0" distL="114300" distR="114300" simplePos="0" relativeHeight="251658240" behindDoc="1" locked="0" layoutInCell="1" allowOverlap="1" wp14:anchorId="45E4574F" wp14:editId="5C564C1F">
            <wp:simplePos x="0" y="0"/>
            <wp:positionH relativeFrom="margin">
              <wp:align>center</wp:align>
            </wp:positionH>
            <wp:positionV relativeFrom="page">
              <wp:posOffset>923925</wp:posOffset>
            </wp:positionV>
            <wp:extent cx="7743825" cy="7743825"/>
            <wp:effectExtent l="0" t="0" r="0" b="0"/>
            <wp:wrapNone/>
            <wp:docPr id="1262900412" name="Picture 1" descr="A green shield with a football ball and palm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900412" name="Picture 1" descr="A green shield with a football ball and palm tree&#10;&#10;Description automatically generated"/>
                    <pic:cNvPicPr/>
                  </pic:nvPicPr>
                  <pic:blipFill>
                    <a:blip r:embed="rId5">
                      <a:alphaModFix amt="20000"/>
                      <a:extLst>
                        <a:ext uri="{28A0092B-C50C-407E-A947-70E740481C1C}">
                          <a14:useLocalDpi xmlns:a14="http://schemas.microsoft.com/office/drawing/2010/main" val="0"/>
                        </a:ext>
                      </a:extLst>
                    </a:blip>
                    <a:stretch>
                      <a:fillRect/>
                    </a:stretch>
                  </pic:blipFill>
                  <pic:spPr>
                    <a:xfrm>
                      <a:off x="0" y="0"/>
                      <a:ext cx="7743825" cy="7743825"/>
                    </a:xfrm>
                    <a:prstGeom prst="rect">
                      <a:avLst/>
                    </a:prstGeom>
                  </pic:spPr>
                </pic:pic>
              </a:graphicData>
            </a:graphic>
            <wp14:sizeRelH relativeFrom="margin">
              <wp14:pctWidth>0</wp14:pctWidth>
            </wp14:sizeRelH>
            <wp14:sizeRelV relativeFrom="margin">
              <wp14:pctHeight>0</wp14:pctHeight>
            </wp14:sizeRelV>
          </wp:anchor>
        </w:drawing>
      </w:r>
    </w:p>
    <w:p w14:paraId="051D98C7" w14:textId="77F1EB9D" w:rsidR="00002283" w:rsidRDefault="00EA2C59" w:rsidP="00002283">
      <w:pPr>
        <w:jc w:val="center"/>
        <w:rPr>
          <w:b/>
          <w:sz w:val="32"/>
          <w:szCs w:val="32"/>
          <w:u w:val="single"/>
        </w:rPr>
      </w:pPr>
      <w:r>
        <w:rPr>
          <w:b/>
          <w:sz w:val="32"/>
          <w:szCs w:val="32"/>
          <w:u w:val="single"/>
        </w:rPr>
        <w:t>Referee/Player</w:t>
      </w:r>
      <w:r w:rsidR="00002283" w:rsidRPr="00002283">
        <w:rPr>
          <w:b/>
          <w:sz w:val="32"/>
          <w:szCs w:val="32"/>
          <w:u w:val="single"/>
        </w:rPr>
        <w:t xml:space="preserve"> Zero Tolerance Policy</w:t>
      </w:r>
    </w:p>
    <w:p w14:paraId="5B7AAE7B" w14:textId="4F13B5F7" w:rsidR="00002283" w:rsidRDefault="00002283" w:rsidP="00002283">
      <w:pPr>
        <w:pStyle w:val="ListParagraph"/>
        <w:numPr>
          <w:ilvl w:val="0"/>
          <w:numId w:val="1"/>
        </w:numPr>
        <w:rPr>
          <w:b/>
          <w:sz w:val="28"/>
          <w:szCs w:val="28"/>
        </w:rPr>
      </w:pPr>
      <w:r>
        <w:rPr>
          <w:b/>
          <w:sz w:val="28"/>
          <w:szCs w:val="28"/>
        </w:rPr>
        <w:t xml:space="preserve">There is a statewide Zero Tolerance policy toward referee abuse.  </w:t>
      </w:r>
      <w:r w:rsidR="00EA2C59">
        <w:rPr>
          <w:b/>
          <w:sz w:val="28"/>
          <w:szCs w:val="28"/>
        </w:rPr>
        <w:t xml:space="preserve">In alignment with that policy, </w:t>
      </w:r>
      <w:r w:rsidR="00C54FDE">
        <w:rPr>
          <w:b/>
          <w:sz w:val="28"/>
          <w:szCs w:val="28"/>
        </w:rPr>
        <w:t>Spectators and Coaches</w:t>
      </w:r>
      <w:r>
        <w:rPr>
          <w:b/>
          <w:sz w:val="28"/>
          <w:szCs w:val="28"/>
        </w:rPr>
        <w:t xml:space="preserve"> are not allowed to </w:t>
      </w:r>
      <w:r w:rsidR="00EA2C59">
        <w:rPr>
          <w:b/>
          <w:sz w:val="28"/>
          <w:szCs w:val="28"/>
        </w:rPr>
        <w:t xml:space="preserve">abuse a referee or player verbally or physically </w:t>
      </w:r>
      <w:r>
        <w:rPr>
          <w:b/>
          <w:sz w:val="28"/>
          <w:szCs w:val="28"/>
        </w:rPr>
        <w:t>during a youth soccer match of Spartanburg United Soccer Academy</w:t>
      </w:r>
    </w:p>
    <w:p w14:paraId="0C849AA0" w14:textId="7820EBE8" w:rsidR="00002283" w:rsidRDefault="00002283" w:rsidP="00002283">
      <w:pPr>
        <w:pStyle w:val="ListParagraph"/>
        <w:numPr>
          <w:ilvl w:val="0"/>
          <w:numId w:val="1"/>
        </w:numPr>
        <w:rPr>
          <w:b/>
          <w:sz w:val="28"/>
          <w:szCs w:val="28"/>
        </w:rPr>
      </w:pPr>
      <w:r>
        <w:rPr>
          <w:b/>
          <w:sz w:val="28"/>
          <w:szCs w:val="28"/>
        </w:rPr>
        <w:t>This includes</w:t>
      </w:r>
      <w:r w:rsidR="00F4280F">
        <w:rPr>
          <w:b/>
          <w:sz w:val="28"/>
          <w:szCs w:val="28"/>
        </w:rPr>
        <w:t xml:space="preserve"> but is not limited </w:t>
      </w:r>
      <w:proofErr w:type="gramStart"/>
      <w:r w:rsidR="00F4280F">
        <w:rPr>
          <w:b/>
          <w:sz w:val="28"/>
          <w:szCs w:val="28"/>
        </w:rPr>
        <w:t>to</w:t>
      </w:r>
      <w:r>
        <w:rPr>
          <w:b/>
          <w:sz w:val="28"/>
          <w:szCs w:val="28"/>
        </w:rPr>
        <w:t>:</w:t>
      </w:r>
      <w:proofErr w:type="gramEnd"/>
      <w:r w:rsidR="00F4280F">
        <w:rPr>
          <w:b/>
          <w:sz w:val="28"/>
          <w:szCs w:val="28"/>
        </w:rPr>
        <w:t xml:space="preserve"> </w:t>
      </w:r>
      <w:r>
        <w:rPr>
          <w:b/>
          <w:sz w:val="28"/>
          <w:szCs w:val="28"/>
        </w:rPr>
        <w:t xml:space="preserve"> yelling about calls on the field, yelling at players on the field</w:t>
      </w:r>
      <w:r w:rsidR="00C54FDE">
        <w:rPr>
          <w:b/>
          <w:sz w:val="28"/>
          <w:szCs w:val="28"/>
        </w:rPr>
        <w:t>, approaching a referee, and any other items deemed to be abusive toward the referee</w:t>
      </w:r>
      <w:r w:rsidR="00EA2C59">
        <w:rPr>
          <w:b/>
          <w:sz w:val="28"/>
          <w:szCs w:val="28"/>
        </w:rPr>
        <w:t xml:space="preserve"> or the players.</w:t>
      </w:r>
    </w:p>
    <w:p w14:paraId="562C9BDA" w14:textId="3A62B75B" w:rsidR="00954A6B" w:rsidRDefault="00954A6B" w:rsidP="00002283">
      <w:pPr>
        <w:pStyle w:val="ListParagraph"/>
        <w:numPr>
          <w:ilvl w:val="0"/>
          <w:numId w:val="1"/>
        </w:numPr>
        <w:rPr>
          <w:b/>
          <w:sz w:val="28"/>
          <w:szCs w:val="28"/>
        </w:rPr>
      </w:pPr>
      <w:r>
        <w:rPr>
          <w:b/>
          <w:sz w:val="28"/>
          <w:szCs w:val="28"/>
        </w:rPr>
        <w:t>If there is a violation of this policy during the match</w:t>
      </w:r>
      <w:r w:rsidR="00F4280F">
        <w:rPr>
          <w:b/>
          <w:sz w:val="28"/>
          <w:szCs w:val="28"/>
        </w:rPr>
        <w:t xml:space="preserve"> by a spectator/coach</w:t>
      </w:r>
      <w:r>
        <w:rPr>
          <w:b/>
          <w:sz w:val="28"/>
          <w:szCs w:val="28"/>
        </w:rPr>
        <w:t xml:space="preserve">, the </w:t>
      </w:r>
      <w:r w:rsidR="00F4280F">
        <w:rPr>
          <w:b/>
          <w:sz w:val="28"/>
          <w:szCs w:val="28"/>
        </w:rPr>
        <w:t>referee will give the coach a warning for the team.  The coach must convey this to their team’s spectators.</w:t>
      </w:r>
    </w:p>
    <w:p w14:paraId="6CE4F6AA" w14:textId="77521683" w:rsidR="00F4280F" w:rsidRDefault="00F4280F" w:rsidP="00002283">
      <w:pPr>
        <w:pStyle w:val="ListParagraph"/>
        <w:numPr>
          <w:ilvl w:val="0"/>
          <w:numId w:val="1"/>
        </w:numPr>
        <w:rPr>
          <w:b/>
          <w:sz w:val="28"/>
          <w:szCs w:val="28"/>
        </w:rPr>
      </w:pPr>
      <w:r>
        <w:rPr>
          <w:b/>
          <w:sz w:val="28"/>
          <w:szCs w:val="28"/>
        </w:rPr>
        <w:t xml:space="preserve">If there is a second violation during the match by </w:t>
      </w:r>
      <w:r w:rsidRPr="00F4280F">
        <w:rPr>
          <w:b/>
          <w:i/>
          <w:iCs/>
          <w:sz w:val="28"/>
          <w:szCs w:val="28"/>
        </w:rPr>
        <w:t xml:space="preserve">ANY </w:t>
      </w:r>
      <w:r>
        <w:rPr>
          <w:b/>
          <w:sz w:val="28"/>
          <w:szCs w:val="28"/>
        </w:rPr>
        <w:t>spectator, the referee will pause the game, tell the coach the offending spectator must leave the field, the game will not resume until the violator is gone.  If they refuse to leave, the game will be abandoned.</w:t>
      </w:r>
    </w:p>
    <w:p w14:paraId="339DA90D" w14:textId="32F047EA" w:rsidR="00F4280F" w:rsidRDefault="00F4280F" w:rsidP="00002283">
      <w:pPr>
        <w:pStyle w:val="ListParagraph"/>
        <w:numPr>
          <w:ilvl w:val="0"/>
          <w:numId w:val="1"/>
        </w:numPr>
        <w:rPr>
          <w:b/>
          <w:sz w:val="28"/>
          <w:szCs w:val="28"/>
        </w:rPr>
      </w:pPr>
      <w:r>
        <w:rPr>
          <w:b/>
          <w:sz w:val="28"/>
          <w:szCs w:val="28"/>
        </w:rPr>
        <w:t>If there is a second violation during the match by the coach, the referee will pause the game and inform the coach they must leave the field. If they refuse to leave, the match will be abandoned.</w:t>
      </w:r>
    </w:p>
    <w:p w14:paraId="0863EF16" w14:textId="7A66357F" w:rsidR="00C54FDE" w:rsidRDefault="00C54FDE" w:rsidP="00002283">
      <w:pPr>
        <w:pStyle w:val="ListParagraph"/>
        <w:numPr>
          <w:ilvl w:val="0"/>
          <w:numId w:val="1"/>
        </w:numPr>
        <w:rPr>
          <w:b/>
          <w:sz w:val="28"/>
          <w:szCs w:val="28"/>
        </w:rPr>
      </w:pPr>
      <w:r>
        <w:rPr>
          <w:b/>
          <w:sz w:val="28"/>
          <w:szCs w:val="28"/>
        </w:rPr>
        <w:t xml:space="preserve">If you have an </w:t>
      </w:r>
      <w:r w:rsidR="00F4280F">
        <w:rPr>
          <w:b/>
          <w:sz w:val="28"/>
          <w:szCs w:val="28"/>
        </w:rPr>
        <w:t>issue with an official,</w:t>
      </w:r>
      <w:r>
        <w:rPr>
          <w:b/>
          <w:sz w:val="28"/>
          <w:szCs w:val="28"/>
        </w:rPr>
        <w:t xml:space="preserve"> you will bring it to your coach who will follow the proper channels for a grievance. </w:t>
      </w:r>
    </w:p>
    <w:p w14:paraId="7CD7E040" w14:textId="45CE9019" w:rsidR="00C54FDE" w:rsidRDefault="00BC156B" w:rsidP="00002283">
      <w:pPr>
        <w:pStyle w:val="ListParagraph"/>
        <w:numPr>
          <w:ilvl w:val="0"/>
          <w:numId w:val="1"/>
        </w:numPr>
        <w:rPr>
          <w:b/>
          <w:sz w:val="28"/>
          <w:szCs w:val="28"/>
        </w:rPr>
      </w:pPr>
      <w:r>
        <w:rPr>
          <w:b/>
          <w:sz w:val="28"/>
          <w:szCs w:val="28"/>
        </w:rPr>
        <w:t xml:space="preserve">Spartanburg United </w:t>
      </w:r>
      <w:r w:rsidR="00F01A40">
        <w:rPr>
          <w:b/>
          <w:sz w:val="28"/>
          <w:szCs w:val="28"/>
        </w:rPr>
        <w:t>penalties</w:t>
      </w:r>
      <w:r>
        <w:rPr>
          <w:b/>
          <w:sz w:val="28"/>
          <w:szCs w:val="28"/>
        </w:rPr>
        <w:t xml:space="preserve"> for </w:t>
      </w:r>
      <w:r w:rsidR="00C54FDE">
        <w:rPr>
          <w:b/>
          <w:sz w:val="28"/>
          <w:szCs w:val="28"/>
        </w:rPr>
        <w:t>Violat</w:t>
      </w:r>
      <w:r w:rsidR="00F4280F">
        <w:rPr>
          <w:b/>
          <w:sz w:val="28"/>
          <w:szCs w:val="28"/>
        </w:rPr>
        <w:t>or</w:t>
      </w:r>
      <w:r w:rsidR="00C54FDE">
        <w:rPr>
          <w:b/>
          <w:sz w:val="28"/>
          <w:szCs w:val="28"/>
        </w:rPr>
        <w:t xml:space="preserve">s of this policy: </w:t>
      </w:r>
    </w:p>
    <w:p w14:paraId="00C2FF79" w14:textId="77777777" w:rsidR="00C54FDE" w:rsidRDefault="00C54FDE" w:rsidP="00C54FDE">
      <w:pPr>
        <w:pStyle w:val="ListParagraph"/>
        <w:rPr>
          <w:b/>
          <w:sz w:val="28"/>
          <w:szCs w:val="28"/>
        </w:rPr>
      </w:pPr>
      <w:r>
        <w:rPr>
          <w:b/>
          <w:sz w:val="28"/>
          <w:szCs w:val="28"/>
        </w:rPr>
        <w:t>First offense: Verbal warning</w:t>
      </w:r>
    </w:p>
    <w:p w14:paraId="53CF8120" w14:textId="77777777" w:rsidR="00C54FDE" w:rsidRDefault="00C54FDE" w:rsidP="00C54FDE">
      <w:pPr>
        <w:pStyle w:val="ListParagraph"/>
        <w:rPr>
          <w:b/>
          <w:sz w:val="28"/>
          <w:szCs w:val="28"/>
        </w:rPr>
      </w:pPr>
      <w:r>
        <w:rPr>
          <w:b/>
          <w:sz w:val="28"/>
          <w:szCs w:val="28"/>
        </w:rPr>
        <w:t>Second offense: Two game ban/suspension</w:t>
      </w:r>
    </w:p>
    <w:p w14:paraId="5A997CFE" w14:textId="144CECEF" w:rsidR="00C54FDE" w:rsidRDefault="00C54FDE" w:rsidP="00C54FDE">
      <w:pPr>
        <w:pStyle w:val="ListParagraph"/>
        <w:rPr>
          <w:b/>
          <w:sz w:val="28"/>
          <w:szCs w:val="28"/>
        </w:rPr>
      </w:pPr>
      <w:r>
        <w:rPr>
          <w:b/>
          <w:sz w:val="28"/>
          <w:szCs w:val="28"/>
        </w:rPr>
        <w:t>Third offense: Banned/Suspended from all club activities</w:t>
      </w:r>
      <w:r w:rsidR="00954A6B">
        <w:rPr>
          <w:b/>
          <w:sz w:val="28"/>
          <w:szCs w:val="28"/>
        </w:rPr>
        <w:t xml:space="preserve"> for the </w:t>
      </w:r>
      <w:r w:rsidR="00F4280F">
        <w:rPr>
          <w:b/>
          <w:sz w:val="28"/>
          <w:szCs w:val="28"/>
        </w:rPr>
        <w:t>season.</w:t>
      </w:r>
    </w:p>
    <w:p w14:paraId="4D5D15CE" w14:textId="477DAFCE" w:rsidR="00954A6B" w:rsidRDefault="00954A6B" w:rsidP="00954A6B">
      <w:pPr>
        <w:pStyle w:val="ListParagraph"/>
        <w:rPr>
          <w:b/>
          <w:sz w:val="28"/>
          <w:szCs w:val="28"/>
        </w:rPr>
      </w:pPr>
      <w:r>
        <w:rPr>
          <w:b/>
          <w:sz w:val="28"/>
          <w:szCs w:val="28"/>
        </w:rPr>
        <w:t>A fourth offense in a subsequent season will result in a lifetime ban from all club activities.</w:t>
      </w:r>
    </w:p>
    <w:p w14:paraId="75E64A3F" w14:textId="3BC3BC7D" w:rsidR="00BC156B" w:rsidRPr="00002283" w:rsidRDefault="00BC156B" w:rsidP="00BC156B">
      <w:pPr>
        <w:pStyle w:val="ListParagraph"/>
        <w:numPr>
          <w:ilvl w:val="0"/>
          <w:numId w:val="1"/>
        </w:numPr>
        <w:rPr>
          <w:b/>
          <w:sz w:val="28"/>
          <w:szCs w:val="28"/>
        </w:rPr>
      </w:pPr>
      <w:r>
        <w:rPr>
          <w:b/>
          <w:sz w:val="28"/>
          <w:szCs w:val="28"/>
        </w:rPr>
        <w:t>Competitive Travel teams will a</w:t>
      </w:r>
      <w:r w:rsidR="00BE482B">
        <w:rPr>
          <w:b/>
          <w:sz w:val="28"/>
          <w:szCs w:val="28"/>
        </w:rPr>
        <w:t>dditionally</w:t>
      </w:r>
      <w:r>
        <w:rPr>
          <w:b/>
          <w:sz w:val="28"/>
          <w:szCs w:val="28"/>
        </w:rPr>
        <w:t xml:space="preserve"> be subject to </w:t>
      </w:r>
      <w:r w:rsidR="00BE482B">
        <w:rPr>
          <w:b/>
          <w:sz w:val="28"/>
          <w:szCs w:val="28"/>
        </w:rPr>
        <w:t xml:space="preserve">the </w:t>
      </w:r>
      <w:r>
        <w:rPr>
          <w:b/>
          <w:sz w:val="28"/>
          <w:szCs w:val="28"/>
        </w:rPr>
        <w:t>SCYS Zero Tolerance policy violation rules.</w:t>
      </w:r>
    </w:p>
    <w:p w14:paraId="071A7182" w14:textId="77777777" w:rsidR="00002283" w:rsidRPr="00002283" w:rsidRDefault="00002283" w:rsidP="00002283">
      <w:pPr>
        <w:rPr>
          <w:b/>
          <w:sz w:val="28"/>
          <w:szCs w:val="28"/>
        </w:rPr>
      </w:pPr>
    </w:p>
    <w:sectPr w:rsidR="00002283" w:rsidRPr="000022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1675BC"/>
    <w:multiLevelType w:val="hybridMultilevel"/>
    <w:tmpl w:val="959C25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3748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283"/>
    <w:rsid w:val="00002283"/>
    <w:rsid w:val="00150FD2"/>
    <w:rsid w:val="0029602D"/>
    <w:rsid w:val="00446FF1"/>
    <w:rsid w:val="005C4B59"/>
    <w:rsid w:val="00954A6B"/>
    <w:rsid w:val="00BC156B"/>
    <w:rsid w:val="00BE482B"/>
    <w:rsid w:val="00C54FDE"/>
    <w:rsid w:val="00EA2C59"/>
    <w:rsid w:val="00F01A40"/>
    <w:rsid w:val="00F4280F"/>
    <w:rsid w:val="00F62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437F0"/>
  <w15:chartTrackingRefBased/>
  <w15:docId w15:val="{477BACA5-626E-4734-AE6A-AF194254A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22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Simmons</dc:creator>
  <cp:keywords/>
  <dc:description/>
  <cp:lastModifiedBy>Fred Bertha</cp:lastModifiedBy>
  <cp:revision>8</cp:revision>
  <dcterms:created xsi:type="dcterms:W3CDTF">2023-06-28T17:42:00Z</dcterms:created>
  <dcterms:modified xsi:type="dcterms:W3CDTF">2024-01-04T20:20:00Z</dcterms:modified>
</cp:coreProperties>
</file>